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89" w:rsidRDefault="001002D4" w:rsidP="00ED5BE7">
      <w:pPr>
        <w:jc w:val="left"/>
        <w:rPr>
          <w:rFonts w:ascii="Cambria" w:hAnsi="Cambria" w:cs="Calibri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-126365</wp:posOffset>
            </wp:positionV>
            <wp:extent cx="1790700" cy="488950"/>
            <wp:effectExtent l="0" t="0" r="0" b="6350"/>
            <wp:wrapTight wrapText="bothSides">
              <wp:wrapPolygon edited="0">
                <wp:start x="0" y="0"/>
                <wp:lineTo x="0" y="21039"/>
                <wp:lineTo x="21370" y="21039"/>
                <wp:lineTo x="21370" y="0"/>
                <wp:lineTo x="0" y="0"/>
              </wp:wrapPolygon>
            </wp:wrapTight>
            <wp:docPr id="6" name="Picture 6" descr="Kids Fi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s First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F83" w:rsidRPr="00365FDA" w:rsidRDefault="00424F83" w:rsidP="00ED5BE7">
      <w:pPr>
        <w:jc w:val="left"/>
        <w:rPr>
          <w:rFonts w:ascii="Cambria" w:hAnsi="Cambria" w:cs="Calibri"/>
          <w:b/>
          <w:sz w:val="24"/>
          <w:szCs w:val="24"/>
        </w:rPr>
      </w:pPr>
      <w:r w:rsidRPr="00365FDA">
        <w:rPr>
          <w:rFonts w:ascii="Cambria" w:hAnsi="Cambria" w:cs="Calibri"/>
          <w:b/>
          <w:sz w:val="24"/>
          <w:szCs w:val="24"/>
        </w:rPr>
        <w:t xml:space="preserve">AUTHORIZATION FOR DIRECT PAYMENT VIA ACH </w:t>
      </w:r>
    </w:p>
    <w:p w:rsidR="000C6761" w:rsidRPr="00365FDA" w:rsidRDefault="001002D4">
      <w:pPr>
        <w:rPr>
          <w:rFonts w:ascii="Cambria" w:hAnsi="Cambria" w:cs="Calibri"/>
          <w:b/>
          <w:sz w:val="22"/>
        </w:rPr>
      </w:pPr>
      <w:r w:rsidRPr="00365FDA">
        <w:rPr>
          <w:rFonts w:ascii="Cambria" w:hAnsi="Cambria"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88900</wp:posOffset>
                </wp:positionV>
                <wp:extent cx="577659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6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24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8pt;margin-top:7pt;width:454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Hb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aV+PIO2OUSVcmd8g/QkX/Wzot8tkqpsiWx4CH47a8hNfEb0LsVfrIYi++GLYhBDAD/M&#10;6lSb3kPCFNApSHK+ScJPDlH4mD08zLNlhhE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"/>
            </w:pict>
          </mc:Fallback>
        </mc:AlternateContent>
      </w:r>
    </w:p>
    <w:p w:rsidR="000C6761" w:rsidRPr="00365FDA" w:rsidRDefault="000C6761">
      <w:pPr>
        <w:rPr>
          <w:rFonts w:ascii="Cambria" w:hAnsi="Cambria" w:cs="Calibri"/>
          <w:b/>
          <w:sz w:val="22"/>
        </w:rPr>
      </w:pPr>
    </w:p>
    <w:p w:rsidR="00ED5BE7" w:rsidRPr="00E669BE" w:rsidRDefault="00ED5BE7">
      <w:pPr>
        <w:rPr>
          <w:rFonts w:ascii="Cambria" w:hAnsi="Cambria" w:cs="Calibri"/>
          <w:b/>
          <w:sz w:val="16"/>
          <w:szCs w:val="16"/>
        </w:rPr>
      </w:pPr>
    </w:p>
    <w:p w:rsidR="00C9754C" w:rsidRPr="00365FDA" w:rsidRDefault="00571689" w:rsidP="004F2A0A">
      <w:pPr>
        <w:jc w:val="left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t xml:space="preserve">I </w:t>
      </w:r>
      <w:r w:rsidR="000C6761" w:rsidRPr="00365FDA">
        <w:rPr>
          <w:rFonts w:ascii="Cambria" w:hAnsi="Cambria" w:cs="Calibri"/>
          <w:sz w:val="22"/>
        </w:rPr>
        <w:t>authoriz</w:t>
      </w:r>
      <w:r w:rsidR="00C83B05" w:rsidRPr="00365FDA">
        <w:rPr>
          <w:rFonts w:ascii="Cambria" w:hAnsi="Cambria" w:cs="Calibri"/>
          <w:sz w:val="22"/>
        </w:rPr>
        <w:t>e Kids First Law Center</w:t>
      </w:r>
      <w:r w:rsidR="000C6761" w:rsidRPr="00365FDA">
        <w:rPr>
          <w:rFonts w:ascii="Cambria" w:hAnsi="Cambria" w:cs="Calibri"/>
          <w:sz w:val="22"/>
        </w:rPr>
        <w:t xml:space="preserve">, </w:t>
      </w:r>
      <w:r w:rsidR="00C9754C" w:rsidRPr="00365FDA">
        <w:rPr>
          <w:rFonts w:ascii="Cambria" w:hAnsi="Cambria" w:cs="Calibri"/>
          <w:sz w:val="22"/>
        </w:rPr>
        <w:t>(“</w:t>
      </w:r>
      <w:r w:rsidR="00C83B05" w:rsidRPr="00365FDA">
        <w:rPr>
          <w:rFonts w:ascii="Cambria" w:hAnsi="Cambria" w:cs="Calibri"/>
          <w:sz w:val="22"/>
        </w:rPr>
        <w:t>KIDS FIRST</w:t>
      </w:r>
      <w:r w:rsidR="00C9754C" w:rsidRPr="00365FDA">
        <w:rPr>
          <w:rFonts w:ascii="Cambria" w:hAnsi="Cambria" w:cs="Calibri"/>
          <w:sz w:val="22"/>
        </w:rPr>
        <w:t xml:space="preserve">”) </w:t>
      </w:r>
      <w:r>
        <w:rPr>
          <w:rFonts w:ascii="Cambria" w:hAnsi="Cambria" w:cs="Calibri"/>
          <w:sz w:val="22"/>
        </w:rPr>
        <w:t>to electronically debit my</w:t>
      </w:r>
      <w:r w:rsidR="00C9754C" w:rsidRPr="00365FDA">
        <w:rPr>
          <w:rFonts w:ascii="Cambria" w:hAnsi="Cambria" w:cs="Calibri"/>
          <w:sz w:val="22"/>
        </w:rPr>
        <w:t xml:space="preserve"> account (and, if necessary</w:t>
      </w:r>
      <w:r>
        <w:rPr>
          <w:rFonts w:ascii="Cambria" w:hAnsi="Cambria" w:cs="Calibri"/>
          <w:sz w:val="22"/>
        </w:rPr>
        <w:t>, electronically credit my</w:t>
      </w:r>
      <w:r w:rsidR="00C9754C" w:rsidRPr="00365FDA">
        <w:rPr>
          <w:rFonts w:ascii="Cambria" w:hAnsi="Cambria" w:cs="Calibri"/>
          <w:sz w:val="22"/>
        </w:rPr>
        <w:t xml:space="preserve"> account to correct erroneous debits) at the depository financial institution named below</w:t>
      </w:r>
      <w:r w:rsidR="006247D3" w:rsidRPr="00365FDA">
        <w:rPr>
          <w:rFonts w:ascii="Cambria" w:hAnsi="Cambria" w:cs="Calibri"/>
          <w:sz w:val="22"/>
        </w:rPr>
        <w:t xml:space="preserve">.  </w:t>
      </w:r>
      <w:r>
        <w:rPr>
          <w:rFonts w:ascii="Cambria" w:hAnsi="Cambria" w:cs="Calibri"/>
          <w:sz w:val="22"/>
        </w:rPr>
        <w:t>I</w:t>
      </w:r>
      <w:r w:rsidR="00C9754C" w:rsidRPr="00365FDA">
        <w:rPr>
          <w:rFonts w:ascii="Cambria" w:hAnsi="Cambria" w:cs="Calibri"/>
          <w:sz w:val="22"/>
        </w:rPr>
        <w:t xml:space="preserve"> agr</w:t>
      </w:r>
      <w:r>
        <w:rPr>
          <w:rFonts w:ascii="Cambria" w:hAnsi="Cambria" w:cs="Calibri"/>
          <w:sz w:val="22"/>
        </w:rPr>
        <w:t xml:space="preserve">ee that ACH transactions I </w:t>
      </w:r>
      <w:r w:rsidR="00C9754C" w:rsidRPr="00365FDA">
        <w:rPr>
          <w:rFonts w:ascii="Cambria" w:hAnsi="Cambria" w:cs="Calibri"/>
          <w:sz w:val="22"/>
        </w:rPr>
        <w:t>authorize comply with all applicable law.</w:t>
      </w:r>
    </w:p>
    <w:p w:rsidR="00C9754C" w:rsidRPr="00365FDA" w:rsidRDefault="00C9754C" w:rsidP="00E66312">
      <w:pPr>
        <w:rPr>
          <w:rFonts w:ascii="Cambria" w:hAnsi="Cambria" w:cs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4420"/>
      </w:tblGrid>
      <w:tr w:rsidR="00532F72" w:rsidRPr="00365FDA" w:rsidTr="00365FDA">
        <w:trPr>
          <w:trHeight w:val="432"/>
        </w:trPr>
        <w:tc>
          <w:tcPr>
            <w:tcW w:w="2888" w:type="dxa"/>
            <w:vAlign w:val="bottom"/>
          </w:tcPr>
          <w:p w:rsidR="00532F72" w:rsidRPr="00365FDA" w:rsidRDefault="00532F72" w:rsidP="006247D3">
            <w:pPr>
              <w:jc w:val="left"/>
              <w:rPr>
                <w:rFonts w:ascii="Cambria" w:hAnsi="Cambria" w:cs="Calibri"/>
                <w:sz w:val="22"/>
              </w:rPr>
            </w:pPr>
            <w:r w:rsidRPr="00365FDA">
              <w:rPr>
                <w:rFonts w:ascii="Cambria" w:hAnsi="Cambria" w:cs="Calibri"/>
                <w:sz w:val="22"/>
              </w:rPr>
              <w:t>Financial Institution Name</w:t>
            </w:r>
          </w:p>
        </w:tc>
        <w:tc>
          <w:tcPr>
            <w:tcW w:w="4420" w:type="dxa"/>
            <w:vAlign w:val="bottom"/>
          </w:tcPr>
          <w:p w:rsidR="00532F72" w:rsidRPr="00365FDA" w:rsidRDefault="00C83B05" w:rsidP="00365FDA">
            <w:pPr>
              <w:tabs>
                <w:tab w:val="right" w:pos="3952"/>
              </w:tabs>
              <w:jc w:val="left"/>
              <w:rPr>
                <w:rFonts w:ascii="Cambria" w:hAnsi="Cambria" w:cs="Calibri"/>
                <w:sz w:val="22"/>
              </w:rPr>
            </w:pPr>
            <w:r w:rsidRPr="00365FDA">
              <w:rPr>
                <w:rFonts w:ascii="Cambria" w:hAnsi="Cambria" w:cs="Calibri"/>
                <w:sz w:val="22"/>
                <w:u w:val="single"/>
              </w:rPr>
              <w:t xml:space="preserve">     </w:t>
            </w:r>
            <w:r w:rsidRPr="00365FDA">
              <w:rPr>
                <w:rFonts w:ascii="Cambria" w:hAnsi="Cambria" w:cs="Calibri"/>
                <w:sz w:val="22"/>
                <w:u w:val="single"/>
              </w:rPr>
              <w:tab/>
            </w:r>
          </w:p>
        </w:tc>
      </w:tr>
      <w:tr w:rsidR="00532F72" w:rsidRPr="00365FDA" w:rsidTr="00365FDA">
        <w:trPr>
          <w:trHeight w:val="432"/>
        </w:trPr>
        <w:tc>
          <w:tcPr>
            <w:tcW w:w="2888" w:type="dxa"/>
            <w:vAlign w:val="bottom"/>
          </w:tcPr>
          <w:p w:rsidR="00532F72" w:rsidRPr="00365FDA" w:rsidRDefault="00532F72" w:rsidP="00062FB4">
            <w:pPr>
              <w:jc w:val="left"/>
              <w:rPr>
                <w:rFonts w:ascii="Cambria" w:hAnsi="Cambria" w:cs="Calibri"/>
                <w:sz w:val="22"/>
              </w:rPr>
            </w:pPr>
            <w:r w:rsidRPr="00365FDA">
              <w:rPr>
                <w:rFonts w:ascii="Cambria" w:hAnsi="Cambria" w:cs="Calibri"/>
                <w:sz w:val="22"/>
              </w:rPr>
              <w:t>Routing Number</w:t>
            </w:r>
            <w:r w:rsidR="00365FDA" w:rsidRPr="00365FDA">
              <w:rPr>
                <w:rFonts w:ascii="Cambria" w:hAnsi="Cambria" w:cs="Calibri"/>
                <w:sz w:val="22"/>
              </w:rPr>
              <w:t>*</w:t>
            </w:r>
          </w:p>
        </w:tc>
        <w:tc>
          <w:tcPr>
            <w:tcW w:w="4420" w:type="dxa"/>
            <w:vAlign w:val="bottom"/>
          </w:tcPr>
          <w:p w:rsidR="00532F72" w:rsidRPr="00365FDA" w:rsidRDefault="00C83B05" w:rsidP="00365FDA">
            <w:pPr>
              <w:tabs>
                <w:tab w:val="right" w:pos="3952"/>
              </w:tabs>
              <w:jc w:val="left"/>
              <w:rPr>
                <w:rFonts w:ascii="Cambria" w:hAnsi="Cambria" w:cs="Calibri"/>
                <w:sz w:val="22"/>
              </w:rPr>
            </w:pPr>
            <w:r w:rsidRPr="00365FDA">
              <w:rPr>
                <w:rFonts w:ascii="Cambria" w:hAnsi="Cambria" w:cs="Calibri"/>
                <w:sz w:val="22"/>
                <w:u w:val="single"/>
              </w:rPr>
              <w:t xml:space="preserve">     </w:t>
            </w:r>
            <w:r w:rsidRPr="00365FDA">
              <w:rPr>
                <w:rFonts w:ascii="Cambria" w:hAnsi="Cambria" w:cs="Calibri"/>
                <w:sz w:val="22"/>
                <w:u w:val="single"/>
              </w:rPr>
              <w:tab/>
            </w:r>
          </w:p>
        </w:tc>
      </w:tr>
      <w:tr w:rsidR="00532F72" w:rsidRPr="00365FDA" w:rsidTr="00365FDA">
        <w:trPr>
          <w:trHeight w:val="432"/>
        </w:trPr>
        <w:tc>
          <w:tcPr>
            <w:tcW w:w="2888" w:type="dxa"/>
            <w:vAlign w:val="bottom"/>
          </w:tcPr>
          <w:p w:rsidR="00532F72" w:rsidRPr="00365FDA" w:rsidRDefault="00532F72" w:rsidP="00914E87">
            <w:pPr>
              <w:jc w:val="left"/>
              <w:rPr>
                <w:rFonts w:ascii="Cambria" w:hAnsi="Cambria" w:cs="Calibri"/>
                <w:sz w:val="22"/>
              </w:rPr>
            </w:pPr>
            <w:r w:rsidRPr="00365FDA">
              <w:rPr>
                <w:rFonts w:ascii="Cambria" w:hAnsi="Cambria" w:cs="Calibri"/>
                <w:sz w:val="22"/>
              </w:rPr>
              <w:t>Account Number</w:t>
            </w:r>
            <w:r w:rsidR="00365FDA" w:rsidRPr="00365FDA">
              <w:rPr>
                <w:rFonts w:ascii="Cambria" w:hAnsi="Cambria" w:cs="Calibri"/>
                <w:sz w:val="22"/>
              </w:rPr>
              <w:t>*</w:t>
            </w:r>
          </w:p>
        </w:tc>
        <w:tc>
          <w:tcPr>
            <w:tcW w:w="4420" w:type="dxa"/>
            <w:vAlign w:val="bottom"/>
          </w:tcPr>
          <w:p w:rsidR="00532F72" w:rsidRPr="00365FDA" w:rsidRDefault="00532F72" w:rsidP="00365FDA">
            <w:pPr>
              <w:tabs>
                <w:tab w:val="right" w:pos="3952"/>
              </w:tabs>
              <w:jc w:val="left"/>
              <w:rPr>
                <w:rFonts w:ascii="Cambria" w:hAnsi="Cambria" w:cs="Calibri"/>
                <w:sz w:val="22"/>
              </w:rPr>
            </w:pPr>
          </w:p>
          <w:p w:rsidR="00532F72" w:rsidRPr="00365FDA" w:rsidRDefault="00C83B05" w:rsidP="00365FDA">
            <w:pPr>
              <w:tabs>
                <w:tab w:val="right" w:pos="3952"/>
              </w:tabs>
              <w:jc w:val="left"/>
              <w:rPr>
                <w:rFonts w:ascii="Cambria" w:hAnsi="Cambria" w:cs="Calibri"/>
                <w:sz w:val="22"/>
              </w:rPr>
            </w:pPr>
            <w:r w:rsidRPr="00365FDA">
              <w:rPr>
                <w:rFonts w:ascii="Cambria" w:hAnsi="Cambria" w:cs="Calibri"/>
                <w:sz w:val="22"/>
                <w:u w:val="single"/>
              </w:rPr>
              <w:t xml:space="preserve">     </w:t>
            </w:r>
            <w:r w:rsidRPr="00365FDA">
              <w:rPr>
                <w:rFonts w:ascii="Cambria" w:hAnsi="Cambria" w:cs="Calibri"/>
                <w:sz w:val="22"/>
                <w:u w:val="single"/>
              </w:rPr>
              <w:tab/>
            </w:r>
          </w:p>
        </w:tc>
      </w:tr>
    </w:tbl>
    <w:p w:rsidR="00E66312" w:rsidRPr="00365FDA" w:rsidRDefault="00E66312" w:rsidP="004F2A0A">
      <w:pPr>
        <w:jc w:val="left"/>
        <w:rPr>
          <w:rFonts w:ascii="Cambria" w:hAnsi="Cambria" w:cs="Calibri"/>
          <w:sz w:val="22"/>
        </w:rPr>
      </w:pPr>
    </w:p>
    <w:p w:rsidR="00ED5BE7" w:rsidRPr="00E669BE" w:rsidRDefault="00ED5BE7" w:rsidP="004F2A0A">
      <w:pPr>
        <w:jc w:val="left"/>
        <w:rPr>
          <w:rFonts w:ascii="Cambria" w:hAnsi="Cambria" w:cs="Calibri"/>
          <w:b/>
          <w:i/>
        </w:rPr>
      </w:pPr>
      <w:r w:rsidRPr="00E669BE">
        <w:rPr>
          <w:rFonts w:ascii="Cambria" w:hAnsi="Cambria" w:cs="Calibri"/>
          <w:b/>
          <w:i/>
        </w:rPr>
        <w:t xml:space="preserve">* Please attach a copy of a voided check for verification of the above information. </w:t>
      </w:r>
    </w:p>
    <w:p w:rsidR="00ED5BE7" w:rsidRPr="00365FDA" w:rsidRDefault="00ED5BE7" w:rsidP="004F2A0A">
      <w:pPr>
        <w:jc w:val="left"/>
        <w:rPr>
          <w:rFonts w:ascii="Cambria" w:hAnsi="Cambria" w:cs="Calibri"/>
          <w:sz w:val="22"/>
        </w:rPr>
      </w:pPr>
    </w:p>
    <w:p w:rsidR="00ED5BE7" w:rsidRPr="00365FDA" w:rsidRDefault="00365FDA" w:rsidP="004F2A0A">
      <w:pPr>
        <w:jc w:val="left"/>
        <w:rPr>
          <w:rFonts w:ascii="Cambria" w:hAnsi="Cambria" w:cs="Calibri"/>
          <w:i/>
          <w:sz w:val="22"/>
        </w:rPr>
      </w:pPr>
      <w:r w:rsidRPr="00365FDA">
        <w:rPr>
          <w:rFonts w:ascii="Cambria" w:hAnsi="Cambria" w:cs="Calibri"/>
          <w:i/>
          <w:sz w:val="22"/>
        </w:rPr>
        <w:t>Select One:</w:t>
      </w:r>
    </w:p>
    <w:p w:rsidR="00532F72" w:rsidRPr="00365FDA" w:rsidRDefault="00C83B05" w:rsidP="004F2A0A">
      <w:pPr>
        <w:ind w:left="540"/>
        <w:jc w:val="left"/>
        <w:rPr>
          <w:rFonts w:ascii="Cambria" w:hAnsi="Cambria" w:cs="Calibri"/>
          <w:sz w:val="22"/>
        </w:rPr>
      </w:pPr>
      <w:r w:rsidRPr="00365FDA">
        <w:rPr>
          <w:rFonts w:ascii="Calibri" w:hAnsi="Calibri" w:cs="Calibri"/>
          <w:sz w:val="36"/>
          <w:szCs w:val="32"/>
        </w:rPr>
        <w:t>□</w:t>
      </w:r>
      <w:r w:rsidR="00571689">
        <w:rPr>
          <w:rFonts w:ascii="Cambria" w:hAnsi="Cambria" w:cs="Calibri"/>
          <w:sz w:val="22"/>
        </w:rPr>
        <w:t xml:space="preserve"> Checking Account        </w:t>
      </w:r>
      <w:r w:rsidRPr="00365FDA">
        <w:rPr>
          <w:rFonts w:ascii="Cambria" w:hAnsi="Cambria" w:cs="Calibri"/>
          <w:sz w:val="22"/>
        </w:rPr>
        <w:t xml:space="preserve"> </w:t>
      </w:r>
      <w:r w:rsidR="00532F72" w:rsidRPr="00365FDA">
        <w:rPr>
          <w:rFonts w:ascii="Cambria" w:hAnsi="Cambria" w:cs="Calibri"/>
          <w:sz w:val="22"/>
        </w:rPr>
        <w:t xml:space="preserve"> </w:t>
      </w:r>
      <w:r w:rsidRPr="00365FDA">
        <w:rPr>
          <w:rFonts w:ascii="Calibri" w:hAnsi="Calibri" w:cs="Calibri"/>
          <w:sz w:val="36"/>
          <w:szCs w:val="32"/>
        </w:rPr>
        <w:t>□</w:t>
      </w:r>
      <w:r w:rsidR="00532F72" w:rsidRPr="00365FDA">
        <w:rPr>
          <w:rFonts w:ascii="Cambria" w:hAnsi="Cambria" w:cs="Calibri"/>
          <w:sz w:val="22"/>
        </w:rPr>
        <w:t xml:space="preserve"> Savings Account</w:t>
      </w:r>
    </w:p>
    <w:p w:rsidR="00532F72" w:rsidRPr="00365FDA" w:rsidRDefault="00532F72" w:rsidP="00E66312">
      <w:pPr>
        <w:rPr>
          <w:rFonts w:ascii="Cambria" w:hAnsi="Cambria" w:cs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6480"/>
        <w:gridCol w:w="18"/>
      </w:tblGrid>
      <w:tr w:rsidR="000C5128" w:rsidRPr="00365FDA" w:rsidTr="00E669BE">
        <w:tc>
          <w:tcPr>
            <w:tcW w:w="2358" w:type="dxa"/>
            <w:vAlign w:val="bottom"/>
          </w:tcPr>
          <w:p w:rsidR="000C5128" w:rsidRPr="00365FDA" w:rsidRDefault="000C5128" w:rsidP="00062FB4">
            <w:pPr>
              <w:jc w:val="left"/>
              <w:rPr>
                <w:rFonts w:ascii="Cambria" w:hAnsi="Cambria" w:cs="Calibri"/>
                <w:sz w:val="22"/>
              </w:rPr>
            </w:pPr>
          </w:p>
          <w:p w:rsidR="000C5128" w:rsidRPr="00365FDA" w:rsidRDefault="00ED5BE7" w:rsidP="007656A2">
            <w:pPr>
              <w:jc w:val="left"/>
              <w:rPr>
                <w:rFonts w:ascii="Cambria" w:hAnsi="Cambria" w:cs="Calibri"/>
                <w:sz w:val="22"/>
              </w:rPr>
            </w:pPr>
            <w:r w:rsidRPr="00365FDA">
              <w:rPr>
                <w:rFonts w:ascii="Cambria" w:hAnsi="Cambria" w:cs="Calibri"/>
                <w:sz w:val="22"/>
              </w:rPr>
              <w:t xml:space="preserve">Amount of </w:t>
            </w:r>
            <w:r w:rsidR="007656A2" w:rsidRPr="00365FDA">
              <w:rPr>
                <w:rFonts w:ascii="Cambria" w:hAnsi="Cambria" w:cs="Calibri"/>
                <w:sz w:val="22"/>
              </w:rPr>
              <w:t>D</w:t>
            </w:r>
            <w:r w:rsidRPr="00365FDA">
              <w:rPr>
                <w:rFonts w:ascii="Cambria" w:hAnsi="Cambria" w:cs="Calibri"/>
                <w:sz w:val="22"/>
              </w:rPr>
              <w:t>ebit(s)</w:t>
            </w:r>
          </w:p>
        </w:tc>
        <w:tc>
          <w:tcPr>
            <w:tcW w:w="6498" w:type="dxa"/>
            <w:gridSpan w:val="2"/>
            <w:vAlign w:val="bottom"/>
          </w:tcPr>
          <w:p w:rsidR="000C5128" w:rsidRPr="00571689" w:rsidRDefault="00C83B05" w:rsidP="007656A2">
            <w:pPr>
              <w:tabs>
                <w:tab w:val="right" w:pos="1692"/>
              </w:tabs>
              <w:jc w:val="left"/>
              <w:rPr>
                <w:rFonts w:ascii="Cambria" w:hAnsi="Cambria" w:cs="Calibri"/>
                <w:sz w:val="22"/>
              </w:rPr>
            </w:pPr>
            <w:r w:rsidRPr="00571689">
              <w:rPr>
                <w:rFonts w:ascii="Cambria" w:hAnsi="Cambria" w:cs="Calibri"/>
                <w:sz w:val="22"/>
              </w:rPr>
              <w:t>$</w:t>
            </w:r>
            <w:r w:rsidRPr="00571689">
              <w:rPr>
                <w:rFonts w:ascii="Cambria" w:hAnsi="Cambria" w:cs="Calibri"/>
                <w:sz w:val="22"/>
                <w:u w:val="single"/>
              </w:rPr>
              <w:tab/>
            </w:r>
          </w:p>
        </w:tc>
      </w:tr>
      <w:tr w:rsidR="00AF557F" w:rsidRPr="00365FDA" w:rsidTr="00E669BE">
        <w:trPr>
          <w:gridAfter w:val="1"/>
          <w:wAfter w:w="18" w:type="dxa"/>
        </w:trPr>
        <w:tc>
          <w:tcPr>
            <w:tcW w:w="2358" w:type="dxa"/>
            <w:vAlign w:val="bottom"/>
          </w:tcPr>
          <w:p w:rsidR="00464EF9" w:rsidRPr="00365FDA" w:rsidRDefault="00464EF9" w:rsidP="00464EF9">
            <w:pPr>
              <w:jc w:val="left"/>
              <w:rPr>
                <w:rFonts w:ascii="Cambria" w:hAnsi="Cambria" w:cs="Calibri"/>
                <w:sz w:val="22"/>
              </w:rPr>
            </w:pPr>
          </w:p>
          <w:p w:rsidR="00AF557F" w:rsidRPr="00365FDA" w:rsidRDefault="007656A2" w:rsidP="00464EF9">
            <w:pPr>
              <w:jc w:val="left"/>
              <w:rPr>
                <w:rFonts w:ascii="Cambria" w:hAnsi="Cambria" w:cs="Calibri"/>
                <w:sz w:val="22"/>
              </w:rPr>
            </w:pPr>
            <w:r w:rsidRPr="00365FDA">
              <w:rPr>
                <w:rFonts w:ascii="Cambria" w:hAnsi="Cambria" w:cs="Calibri"/>
                <w:sz w:val="22"/>
              </w:rPr>
              <w:t>Frequency:</w:t>
            </w:r>
          </w:p>
        </w:tc>
        <w:tc>
          <w:tcPr>
            <w:tcW w:w="6480" w:type="dxa"/>
            <w:vAlign w:val="bottom"/>
          </w:tcPr>
          <w:p w:rsidR="000C5128" w:rsidRPr="00365FDA" w:rsidRDefault="00ED5BE7" w:rsidP="00464EF9">
            <w:pPr>
              <w:tabs>
                <w:tab w:val="right" w:pos="2502"/>
              </w:tabs>
              <w:jc w:val="left"/>
              <w:rPr>
                <w:rFonts w:ascii="Cambria" w:hAnsi="Cambria" w:cs="Calibri"/>
                <w:sz w:val="22"/>
              </w:rPr>
            </w:pPr>
            <w:r w:rsidRPr="00365FDA">
              <w:rPr>
                <w:rFonts w:ascii="Calibri" w:hAnsi="Calibri" w:cs="Calibri"/>
                <w:sz w:val="36"/>
                <w:szCs w:val="32"/>
              </w:rPr>
              <w:t>□</w:t>
            </w:r>
            <w:r w:rsidRPr="00365FDA">
              <w:rPr>
                <w:rFonts w:ascii="Cambria" w:hAnsi="Cambria" w:cs="Calibri"/>
                <w:sz w:val="22"/>
              </w:rPr>
              <w:t xml:space="preserve"> </w:t>
            </w:r>
            <w:r w:rsidR="007656A2" w:rsidRPr="00365FDA">
              <w:rPr>
                <w:rFonts w:ascii="Cambria" w:hAnsi="Cambria" w:cs="Calibri"/>
                <w:sz w:val="22"/>
              </w:rPr>
              <w:t>weekly</w:t>
            </w:r>
            <w:r w:rsidRPr="00365FDA">
              <w:rPr>
                <w:rFonts w:ascii="Cambria" w:hAnsi="Cambria" w:cs="Calibri"/>
                <w:sz w:val="22"/>
              </w:rPr>
              <w:t xml:space="preserve">        </w:t>
            </w:r>
            <w:r w:rsidRPr="00365FDA">
              <w:rPr>
                <w:rFonts w:ascii="Calibri" w:hAnsi="Calibri" w:cs="Calibri"/>
                <w:sz w:val="36"/>
                <w:szCs w:val="32"/>
              </w:rPr>
              <w:t>□</w:t>
            </w:r>
            <w:r w:rsidRPr="00365FDA">
              <w:rPr>
                <w:rFonts w:ascii="Cambria" w:hAnsi="Cambria" w:cs="Calibri"/>
                <w:sz w:val="22"/>
              </w:rPr>
              <w:t xml:space="preserve"> </w:t>
            </w:r>
            <w:r w:rsidR="007656A2" w:rsidRPr="00365FDA">
              <w:rPr>
                <w:rFonts w:ascii="Cambria" w:hAnsi="Cambria" w:cs="Calibri"/>
                <w:sz w:val="22"/>
              </w:rPr>
              <w:t>biweekly</w:t>
            </w:r>
            <w:r w:rsidRPr="00365FDA">
              <w:rPr>
                <w:rFonts w:ascii="Cambria" w:hAnsi="Cambria" w:cs="Calibri"/>
                <w:sz w:val="22"/>
              </w:rPr>
              <w:t xml:space="preserve">        </w:t>
            </w:r>
            <w:r w:rsidRPr="00365FDA">
              <w:rPr>
                <w:rFonts w:ascii="Calibri" w:hAnsi="Calibri" w:cs="Calibri"/>
                <w:sz w:val="36"/>
                <w:szCs w:val="32"/>
              </w:rPr>
              <w:t>□</w:t>
            </w:r>
            <w:r w:rsidRPr="00365FDA">
              <w:rPr>
                <w:rFonts w:ascii="Cambria" w:hAnsi="Cambria" w:cs="Calibri"/>
                <w:sz w:val="22"/>
              </w:rPr>
              <w:t xml:space="preserve"> </w:t>
            </w:r>
            <w:r w:rsidR="007656A2" w:rsidRPr="00365FDA">
              <w:rPr>
                <w:rFonts w:ascii="Cambria" w:hAnsi="Cambria" w:cs="Calibri"/>
                <w:sz w:val="22"/>
              </w:rPr>
              <w:t>monthly</w:t>
            </w:r>
          </w:p>
        </w:tc>
      </w:tr>
      <w:tr w:rsidR="007656A2" w:rsidRPr="00365FDA" w:rsidTr="00E669BE">
        <w:trPr>
          <w:gridAfter w:val="1"/>
          <w:wAfter w:w="18" w:type="dxa"/>
        </w:trPr>
        <w:tc>
          <w:tcPr>
            <w:tcW w:w="2358" w:type="dxa"/>
            <w:vAlign w:val="bottom"/>
          </w:tcPr>
          <w:p w:rsidR="007656A2" w:rsidRPr="00365FDA" w:rsidRDefault="007656A2" w:rsidP="00464EF9">
            <w:pPr>
              <w:jc w:val="left"/>
              <w:rPr>
                <w:rFonts w:ascii="Cambria" w:hAnsi="Cambria" w:cs="Calibri"/>
                <w:sz w:val="22"/>
              </w:rPr>
            </w:pPr>
          </w:p>
          <w:p w:rsidR="007656A2" w:rsidRPr="00365FDA" w:rsidRDefault="00464EF9" w:rsidP="00E669BE">
            <w:pPr>
              <w:tabs>
                <w:tab w:val="left" w:pos="540"/>
              </w:tabs>
              <w:jc w:val="left"/>
              <w:rPr>
                <w:rFonts w:ascii="Cambria" w:hAnsi="Cambria" w:cs="Calibri"/>
                <w:i/>
                <w:sz w:val="22"/>
              </w:rPr>
            </w:pPr>
            <w:r w:rsidRPr="00365FDA">
              <w:rPr>
                <w:rFonts w:ascii="Cambria" w:hAnsi="Cambria" w:cs="Calibri"/>
                <w:sz w:val="22"/>
              </w:rPr>
              <w:tab/>
            </w:r>
            <w:r w:rsidRPr="00365FDA">
              <w:rPr>
                <w:rFonts w:ascii="Cambria" w:hAnsi="Cambria" w:cs="Calibri"/>
                <w:i/>
                <w:sz w:val="22"/>
              </w:rPr>
              <w:t>If Monthly:</w:t>
            </w:r>
          </w:p>
        </w:tc>
        <w:tc>
          <w:tcPr>
            <w:tcW w:w="6480" w:type="dxa"/>
            <w:vAlign w:val="bottom"/>
          </w:tcPr>
          <w:p w:rsidR="007656A2" w:rsidRPr="00365FDA" w:rsidRDefault="00464EF9" w:rsidP="00464EF9">
            <w:pPr>
              <w:tabs>
                <w:tab w:val="right" w:pos="1692"/>
              </w:tabs>
              <w:jc w:val="left"/>
              <w:rPr>
                <w:rFonts w:ascii="Cambria" w:hAnsi="Cambria" w:cs="Calibri"/>
                <w:sz w:val="22"/>
              </w:rPr>
            </w:pPr>
            <w:r w:rsidRPr="00365FDA">
              <w:rPr>
                <w:rFonts w:ascii="Calibri" w:hAnsi="Calibri" w:cs="Calibri"/>
                <w:sz w:val="36"/>
                <w:szCs w:val="32"/>
              </w:rPr>
              <w:t>□</w:t>
            </w:r>
            <w:r w:rsidRPr="00365FDA">
              <w:rPr>
                <w:rFonts w:ascii="Cambria" w:hAnsi="Cambria" w:cs="Calibri"/>
                <w:sz w:val="22"/>
              </w:rPr>
              <w:t xml:space="preserve"> 1</w:t>
            </w:r>
            <w:r w:rsidRPr="00365FDA">
              <w:rPr>
                <w:rFonts w:ascii="Cambria" w:hAnsi="Cambria" w:cs="Calibri"/>
                <w:sz w:val="22"/>
                <w:vertAlign w:val="superscript"/>
              </w:rPr>
              <w:t>st</w:t>
            </w:r>
            <w:r w:rsidRPr="00365FDA">
              <w:rPr>
                <w:rFonts w:ascii="Cambria" w:hAnsi="Cambria" w:cs="Calibri"/>
                <w:sz w:val="22"/>
              </w:rPr>
              <w:t xml:space="preserve"> of month        </w:t>
            </w:r>
            <w:r w:rsidRPr="00365FDA">
              <w:rPr>
                <w:rFonts w:ascii="Calibri" w:hAnsi="Calibri" w:cs="Calibri"/>
                <w:sz w:val="36"/>
                <w:szCs w:val="32"/>
              </w:rPr>
              <w:t>□</w:t>
            </w:r>
            <w:r w:rsidRPr="00365FDA">
              <w:rPr>
                <w:rFonts w:ascii="Cambria" w:hAnsi="Cambria" w:cs="Calibri"/>
                <w:sz w:val="22"/>
              </w:rPr>
              <w:t xml:space="preserve"> 15</w:t>
            </w:r>
            <w:r w:rsidRPr="00365FDA">
              <w:rPr>
                <w:rFonts w:ascii="Cambria" w:hAnsi="Cambria" w:cs="Calibri"/>
                <w:sz w:val="22"/>
                <w:vertAlign w:val="superscript"/>
              </w:rPr>
              <w:t>th</w:t>
            </w:r>
            <w:r w:rsidRPr="00365FDA">
              <w:rPr>
                <w:rFonts w:ascii="Cambria" w:hAnsi="Cambria" w:cs="Calibri"/>
                <w:sz w:val="22"/>
              </w:rPr>
              <w:t xml:space="preserve"> of month        </w:t>
            </w:r>
            <w:r w:rsidRPr="00365FDA">
              <w:rPr>
                <w:rFonts w:ascii="Calibri" w:hAnsi="Calibri" w:cs="Calibri"/>
                <w:sz w:val="36"/>
                <w:szCs w:val="32"/>
              </w:rPr>
              <w:t>□</w:t>
            </w:r>
            <w:r w:rsidRPr="00365FDA">
              <w:rPr>
                <w:rFonts w:ascii="Cambria" w:hAnsi="Cambria" w:cs="Calibri"/>
                <w:sz w:val="22"/>
              </w:rPr>
              <w:t xml:space="preserve"> last day of month</w:t>
            </w:r>
          </w:p>
        </w:tc>
      </w:tr>
      <w:tr w:rsidR="00464EF9" w:rsidRPr="00365FDA" w:rsidTr="00E669BE">
        <w:trPr>
          <w:gridAfter w:val="1"/>
          <w:wAfter w:w="18" w:type="dxa"/>
        </w:trPr>
        <w:tc>
          <w:tcPr>
            <w:tcW w:w="2358" w:type="dxa"/>
            <w:vAlign w:val="bottom"/>
          </w:tcPr>
          <w:p w:rsidR="00464EF9" w:rsidRPr="00365FDA" w:rsidRDefault="00464EF9" w:rsidP="00464EF9">
            <w:pPr>
              <w:jc w:val="left"/>
              <w:rPr>
                <w:rFonts w:ascii="Cambria" w:hAnsi="Cambria" w:cs="Calibri"/>
                <w:sz w:val="22"/>
              </w:rPr>
            </w:pPr>
          </w:p>
          <w:p w:rsidR="00464EF9" w:rsidRPr="00365FDA" w:rsidRDefault="00464EF9" w:rsidP="00464EF9">
            <w:pPr>
              <w:jc w:val="left"/>
              <w:rPr>
                <w:rFonts w:ascii="Cambria" w:hAnsi="Cambria" w:cs="Calibri"/>
                <w:sz w:val="22"/>
              </w:rPr>
            </w:pPr>
            <w:r w:rsidRPr="00365FDA">
              <w:rPr>
                <w:rFonts w:ascii="Cambria" w:hAnsi="Cambria" w:cs="Calibri"/>
                <w:sz w:val="22"/>
              </w:rPr>
              <w:t>Start Date:</w:t>
            </w:r>
          </w:p>
        </w:tc>
        <w:tc>
          <w:tcPr>
            <w:tcW w:w="6480" w:type="dxa"/>
            <w:vAlign w:val="bottom"/>
          </w:tcPr>
          <w:p w:rsidR="00464EF9" w:rsidRPr="00365FDA" w:rsidRDefault="00464EF9" w:rsidP="00365FDA">
            <w:pPr>
              <w:tabs>
                <w:tab w:val="right" w:pos="2232"/>
              </w:tabs>
              <w:jc w:val="left"/>
              <w:rPr>
                <w:rFonts w:ascii="Cambria" w:hAnsi="Cambria" w:cs="Calibri"/>
                <w:sz w:val="22"/>
              </w:rPr>
            </w:pPr>
            <w:r w:rsidRPr="00365FDA">
              <w:rPr>
                <w:rFonts w:ascii="Cambria" w:hAnsi="Cambria" w:cs="Calibri"/>
                <w:sz w:val="22"/>
                <w:u w:val="single"/>
              </w:rPr>
              <w:tab/>
            </w:r>
          </w:p>
        </w:tc>
      </w:tr>
    </w:tbl>
    <w:p w:rsidR="00E66312" w:rsidRPr="00365FDA" w:rsidRDefault="00E66312">
      <w:pPr>
        <w:rPr>
          <w:rFonts w:ascii="Cambria" w:hAnsi="Cambria" w:cs="Calibri"/>
          <w:sz w:val="22"/>
        </w:rPr>
      </w:pPr>
    </w:p>
    <w:p w:rsidR="00E66312" w:rsidRPr="00365FDA" w:rsidRDefault="00E66312">
      <w:pPr>
        <w:rPr>
          <w:rFonts w:ascii="Cambria" w:hAnsi="Cambria" w:cs="Calibri"/>
          <w:sz w:val="22"/>
        </w:rPr>
      </w:pPr>
    </w:p>
    <w:p w:rsidR="00365FDA" w:rsidRPr="00365FDA" w:rsidRDefault="00365FDA">
      <w:pPr>
        <w:rPr>
          <w:rFonts w:ascii="Cambria" w:hAnsi="Cambria" w:cs="Calibri"/>
          <w:i/>
          <w:sz w:val="22"/>
        </w:rPr>
      </w:pPr>
      <w:r w:rsidRPr="00365FDA">
        <w:rPr>
          <w:rFonts w:ascii="Cambria" w:hAnsi="Cambria" w:cs="Calibri"/>
          <w:i/>
          <w:sz w:val="22"/>
        </w:rPr>
        <w:t>Select One:</w:t>
      </w:r>
    </w:p>
    <w:p w:rsidR="00AF557F" w:rsidRPr="00365FDA" w:rsidRDefault="00365FDA" w:rsidP="004F2A0A">
      <w:pPr>
        <w:ind w:left="540"/>
        <w:jc w:val="left"/>
        <w:rPr>
          <w:rFonts w:ascii="Cambria" w:hAnsi="Cambria" w:cs="Calibri"/>
          <w:sz w:val="22"/>
        </w:rPr>
      </w:pPr>
      <w:r w:rsidRPr="00365FDA">
        <w:rPr>
          <w:rFonts w:ascii="Calibri" w:hAnsi="Calibri" w:cs="Calibri"/>
          <w:sz w:val="36"/>
          <w:szCs w:val="32"/>
        </w:rPr>
        <w:t>□</w:t>
      </w:r>
      <w:r w:rsidRPr="00365FDA">
        <w:rPr>
          <w:rFonts w:ascii="Cambria" w:hAnsi="Cambria" w:cs="Calibri"/>
          <w:sz w:val="22"/>
        </w:rPr>
        <w:t xml:space="preserve"> </w:t>
      </w:r>
      <w:r w:rsidR="00571689">
        <w:rPr>
          <w:rFonts w:ascii="Cambria" w:hAnsi="Cambria" w:cs="Calibri"/>
          <w:sz w:val="22"/>
        </w:rPr>
        <w:t>I</w:t>
      </w:r>
      <w:r w:rsidR="00AF557F" w:rsidRPr="00365FDA">
        <w:rPr>
          <w:rFonts w:ascii="Cambria" w:hAnsi="Cambria" w:cs="Calibri"/>
          <w:sz w:val="22"/>
        </w:rPr>
        <w:t xml:space="preserve"> understand that this authorization will remain in full force and ef</w:t>
      </w:r>
      <w:r w:rsidR="007656A2" w:rsidRPr="00365FDA">
        <w:rPr>
          <w:rFonts w:ascii="Cambria" w:hAnsi="Cambria" w:cs="Calibri"/>
          <w:sz w:val="22"/>
        </w:rPr>
        <w:t xml:space="preserve">fect until </w:t>
      </w:r>
      <w:r w:rsidR="00571689">
        <w:rPr>
          <w:rFonts w:ascii="Cambria" w:hAnsi="Cambria" w:cs="Calibri"/>
          <w:sz w:val="22"/>
        </w:rPr>
        <w:t>I</w:t>
      </w:r>
      <w:r w:rsidR="00AF557F" w:rsidRPr="00365FDA">
        <w:rPr>
          <w:rFonts w:ascii="Cambria" w:hAnsi="Cambria" w:cs="Calibri"/>
          <w:sz w:val="22"/>
        </w:rPr>
        <w:t xml:space="preserve"> notify </w:t>
      </w:r>
      <w:r w:rsidR="00C83B05" w:rsidRPr="00365FDA">
        <w:rPr>
          <w:rFonts w:ascii="Cambria" w:hAnsi="Cambria" w:cs="Calibri"/>
          <w:sz w:val="22"/>
        </w:rPr>
        <w:t>KIDS FIRST</w:t>
      </w:r>
      <w:r w:rsidR="00AF557F" w:rsidRPr="00365FDA">
        <w:rPr>
          <w:rFonts w:ascii="Cambria" w:hAnsi="Cambria" w:cs="Calibri"/>
          <w:sz w:val="22"/>
        </w:rPr>
        <w:t xml:space="preserve"> </w:t>
      </w:r>
      <w:r w:rsidR="00C83B05" w:rsidRPr="00365FDA">
        <w:rPr>
          <w:rFonts w:ascii="Cambria" w:hAnsi="Cambria" w:cs="Calibri"/>
          <w:sz w:val="22"/>
        </w:rPr>
        <w:t xml:space="preserve">in writing </w:t>
      </w:r>
      <w:r w:rsidR="00ED5BE7" w:rsidRPr="00365FDA">
        <w:rPr>
          <w:rFonts w:ascii="Cambria" w:hAnsi="Cambria" w:cs="Calibri"/>
          <w:sz w:val="22"/>
        </w:rPr>
        <w:t>by mail to 420 6</w:t>
      </w:r>
      <w:r w:rsidR="00ED5BE7" w:rsidRPr="00365FDA">
        <w:rPr>
          <w:rFonts w:ascii="Cambria" w:hAnsi="Cambria" w:cs="Calibri"/>
          <w:sz w:val="22"/>
          <w:vertAlign w:val="superscript"/>
        </w:rPr>
        <w:t>th</w:t>
      </w:r>
      <w:r w:rsidR="00ED5BE7" w:rsidRPr="00365FDA">
        <w:rPr>
          <w:rFonts w:ascii="Cambria" w:hAnsi="Cambria" w:cs="Calibri"/>
          <w:sz w:val="22"/>
        </w:rPr>
        <w:t xml:space="preserve"> St. SE, St</w:t>
      </w:r>
      <w:r w:rsidR="00571689">
        <w:rPr>
          <w:rFonts w:ascii="Cambria" w:hAnsi="Cambria" w:cs="Calibri"/>
          <w:sz w:val="22"/>
        </w:rPr>
        <w:t>e. 160, Cedar Rapids, IA 52401</w:t>
      </w:r>
      <w:r w:rsidR="00ED5BE7" w:rsidRPr="00365FDA">
        <w:rPr>
          <w:rFonts w:ascii="Cambria" w:hAnsi="Cambria" w:cs="Calibri"/>
          <w:sz w:val="22"/>
        </w:rPr>
        <w:t xml:space="preserve"> </w:t>
      </w:r>
      <w:r w:rsidR="00571689">
        <w:rPr>
          <w:rFonts w:ascii="Cambria" w:hAnsi="Cambria" w:cs="Calibri"/>
          <w:sz w:val="22"/>
        </w:rPr>
        <w:t>that I</w:t>
      </w:r>
      <w:r w:rsidR="009D4351" w:rsidRPr="00365FDA">
        <w:rPr>
          <w:rFonts w:ascii="Cambria" w:hAnsi="Cambria" w:cs="Calibri"/>
          <w:sz w:val="22"/>
        </w:rPr>
        <w:t xml:space="preserve"> wish to revoke this author</w:t>
      </w:r>
      <w:r w:rsidR="00571689">
        <w:rPr>
          <w:rFonts w:ascii="Cambria" w:hAnsi="Cambria" w:cs="Calibri"/>
          <w:sz w:val="22"/>
        </w:rPr>
        <w:t>ization.  I</w:t>
      </w:r>
      <w:r w:rsidR="009D4351" w:rsidRPr="00365FDA">
        <w:rPr>
          <w:rFonts w:ascii="Cambria" w:hAnsi="Cambria" w:cs="Calibri"/>
          <w:sz w:val="22"/>
        </w:rPr>
        <w:t xml:space="preserve"> understand that </w:t>
      </w:r>
      <w:r w:rsidR="00F416EB" w:rsidRPr="00365FDA">
        <w:rPr>
          <w:rFonts w:ascii="Cambria" w:hAnsi="Cambria" w:cs="Calibri"/>
          <w:sz w:val="22"/>
        </w:rPr>
        <w:t>KIDS FIRST requires at least 3 days</w:t>
      </w:r>
      <w:r w:rsidR="009D4351" w:rsidRPr="00365FDA">
        <w:rPr>
          <w:rFonts w:ascii="Cambria" w:hAnsi="Cambria" w:cs="Calibri"/>
          <w:sz w:val="22"/>
        </w:rPr>
        <w:t xml:space="preserve"> prior notice in order to cancel this authorization.</w:t>
      </w:r>
    </w:p>
    <w:p w:rsidR="00365FDA" w:rsidRPr="00365FDA" w:rsidRDefault="00365FDA" w:rsidP="004F2A0A">
      <w:pPr>
        <w:ind w:left="540"/>
        <w:jc w:val="left"/>
        <w:rPr>
          <w:rFonts w:ascii="Cambria" w:hAnsi="Cambria" w:cs="Calibri"/>
          <w:sz w:val="18"/>
          <w:szCs w:val="18"/>
        </w:rPr>
      </w:pPr>
    </w:p>
    <w:p w:rsidR="00365FDA" w:rsidRPr="00365FDA" w:rsidRDefault="00365FDA" w:rsidP="004F2A0A">
      <w:pPr>
        <w:ind w:left="540"/>
        <w:jc w:val="left"/>
        <w:rPr>
          <w:rFonts w:ascii="Cambria" w:hAnsi="Cambria" w:cs="Calibri"/>
          <w:i/>
          <w:sz w:val="22"/>
        </w:rPr>
      </w:pPr>
      <w:r w:rsidRPr="00365FDA">
        <w:rPr>
          <w:rFonts w:ascii="Cambria" w:hAnsi="Cambria" w:cs="Calibri"/>
          <w:i/>
          <w:sz w:val="22"/>
        </w:rPr>
        <w:t>OR</w:t>
      </w:r>
    </w:p>
    <w:p w:rsidR="00365FDA" w:rsidRPr="00365FDA" w:rsidRDefault="00365FDA" w:rsidP="004F2A0A">
      <w:pPr>
        <w:ind w:left="540"/>
        <w:jc w:val="left"/>
        <w:rPr>
          <w:rFonts w:ascii="Cambria" w:hAnsi="Cambria" w:cs="Calibri"/>
          <w:sz w:val="18"/>
          <w:szCs w:val="18"/>
        </w:rPr>
      </w:pPr>
    </w:p>
    <w:p w:rsidR="00365FDA" w:rsidRPr="00365FDA" w:rsidRDefault="00365FDA" w:rsidP="004F2A0A">
      <w:pPr>
        <w:ind w:left="540"/>
        <w:jc w:val="left"/>
        <w:rPr>
          <w:rFonts w:ascii="Cambria" w:hAnsi="Cambria" w:cs="Calibri"/>
          <w:sz w:val="22"/>
        </w:rPr>
      </w:pPr>
      <w:r w:rsidRPr="00365FDA">
        <w:rPr>
          <w:rFonts w:ascii="Calibri" w:hAnsi="Calibri" w:cs="Calibri"/>
          <w:sz w:val="36"/>
          <w:szCs w:val="32"/>
        </w:rPr>
        <w:t>□</w:t>
      </w:r>
      <w:r w:rsidR="00571689">
        <w:rPr>
          <w:rFonts w:ascii="Cambria" w:hAnsi="Cambria" w:cs="Calibri"/>
          <w:sz w:val="22"/>
        </w:rPr>
        <w:t xml:space="preserve"> I </w:t>
      </w:r>
      <w:r w:rsidRPr="00365FDA">
        <w:rPr>
          <w:rFonts w:ascii="Cambria" w:hAnsi="Cambria" w:cs="Calibri"/>
          <w:sz w:val="22"/>
        </w:rPr>
        <w:t>understand that this authorization will remain in full force and effect</w:t>
      </w:r>
      <w:r w:rsidR="00C21EA4">
        <w:rPr>
          <w:rFonts w:ascii="Cambria" w:hAnsi="Cambria" w:cs="Calibri"/>
          <w:sz w:val="22"/>
        </w:rPr>
        <w:t xml:space="preserve"> until the amount of $</w:t>
      </w:r>
      <w:r w:rsidR="00C21EA4">
        <w:rPr>
          <w:rFonts w:ascii="Cambria" w:hAnsi="Cambria" w:cs="Calibri"/>
          <w:sz w:val="22"/>
          <w:u w:val="single"/>
        </w:rPr>
        <w:t xml:space="preserve">  </w:t>
      </w:r>
      <w:r w:rsidR="004F2A0A">
        <w:rPr>
          <w:rFonts w:ascii="Cambria" w:hAnsi="Cambria" w:cs="Calibri"/>
          <w:sz w:val="22"/>
          <w:u w:val="single"/>
        </w:rPr>
        <w:tab/>
      </w:r>
      <w:r w:rsidR="00C21EA4">
        <w:rPr>
          <w:rFonts w:ascii="Cambria" w:hAnsi="Cambria" w:cs="Calibri"/>
          <w:sz w:val="22"/>
          <w:u w:val="single"/>
        </w:rPr>
        <w:tab/>
      </w:r>
      <w:r w:rsidRPr="00365FDA">
        <w:rPr>
          <w:rFonts w:ascii="Cambria" w:hAnsi="Cambria" w:cs="Calibri"/>
          <w:sz w:val="22"/>
        </w:rPr>
        <w:t xml:space="preserve"> has been receive</w:t>
      </w:r>
      <w:r w:rsidR="00571689">
        <w:rPr>
          <w:rFonts w:ascii="Cambria" w:hAnsi="Cambria" w:cs="Calibri"/>
          <w:sz w:val="22"/>
        </w:rPr>
        <w:t>d by KIDS FIRST.  I</w:t>
      </w:r>
      <w:r w:rsidRPr="00365FDA">
        <w:rPr>
          <w:rFonts w:ascii="Cambria" w:hAnsi="Cambria" w:cs="Calibri"/>
          <w:sz w:val="22"/>
        </w:rPr>
        <w:t xml:space="preserve"> will notify KIDS FIRST in writing by mail to 420 6</w:t>
      </w:r>
      <w:r w:rsidRPr="00365FDA">
        <w:rPr>
          <w:rFonts w:ascii="Cambria" w:hAnsi="Cambria" w:cs="Calibri"/>
          <w:sz w:val="22"/>
          <w:vertAlign w:val="superscript"/>
        </w:rPr>
        <w:t>th</w:t>
      </w:r>
      <w:r w:rsidRPr="00365FDA">
        <w:rPr>
          <w:rFonts w:ascii="Cambria" w:hAnsi="Cambria" w:cs="Calibri"/>
          <w:sz w:val="22"/>
        </w:rPr>
        <w:t xml:space="preserve"> St. SE, Ste. 160, C</w:t>
      </w:r>
      <w:r w:rsidR="00571689">
        <w:rPr>
          <w:rFonts w:ascii="Cambria" w:hAnsi="Cambria" w:cs="Calibri"/>
          <w:sz w:val="22"/>
        </w:rPr>
        <w:t>edar Rapids, IA 52401 if I</w:t>
      </w:r>
      <w:r w:rsidRPr="00365FDA">
        <w:rPr>
          <w:rFonts w:ascii="Cambria" w:hAnsi="Cambria" w:cs="Calibri"/>
          <w:sz w:val="22"/>
        </w:rPr>
        <w:t xml:space="preserve"> wish to re</w:t>
      </w:r>
      <w:r w:rsidR="00571689">
        <w:rPr>
          <w:rFonts w:ascii="Cambria" w:hAnsi="Cambria" w:cs="Calibri"/>
          <w:sz w:val="22"/>
        </w:rPr>
        <w:t>voke this authorization.  I</w:t>
      </w:r>
      <w:r w:rsidRPr="00365FDA">
        <w:rPr>
          <w:rFonts w:ascii="Cambria" w:hAnsi="Cambria" w:cs="Calibri"/>
          <w:sz w:val="22"/>
        </w:rPr>
        <w:t xml:space="preserve"> understand that KIDS FIRST requires at least 3 days prior notice in order to cancel this authorization.</w:t>
      </w:r>
    </w:p>
    <w:p w:rsidR="00AF557F" w:rsidRPr="00365FDA" w:rsidRDefault="00AF557F">
      <w:pPr>
        <w:rPr>
          <w:rFonts w:ascii="Cambria" w:hAnsi="Cambria" w:cs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2160"/>
        <w:gridCol w:w="1440"/>
        <w:gridCol w:w="1620"/>
        <w:gridCol w:w="810"/>
        <w:gridCol w:w="1818"/>
      </w:tblGrid>
      <w:tr w:rsidR="009D4351" w:rsidRPr="00365FDA" w:rsidTr="00F416EB">
        <w:tc>
          <w:tcPr>
            <w:tcW w:w="1008" w:type="dxa"/>
            <w:vAlign w:val="bottom"/>
          </w:tcPr>
          <w:p w:rsidR="009D4351" w:rsidRPr="00365FDA" w:rsidRDefault="00571689" w:rsidP="00062FB4">
            <w:pPr>
              <w:jc w:val="left"/>
              <w:rPr>
                <w:rFonts w:ascii="Cambria" w:hAnsi="Cambria" w:cs="Calibri"/>
                <w:sz w:val="22"/>
              </w:rPr>
            </w:pPr>
            <w:r>
              <w:rPr>
                <w:rFonts w:ascii="Cambria" w:hAnsi="Cambria" w:cs="Calibri"/>
                <w:sz w:val="22"/>
              </w:rPr>
              <w:t>Name</w:t>
            </w:r>
          </w:p>
        </w:tc>
        <w:tc>
          <w:tcPr>
            <w:tcW w:w="5220" w:type="dxa"/>
            <w:gridSpan w:val="3"/>
            <w:vAlign w:val="bottom"/>
          </w:tcPr>
          <w:p w:rsidR="009D4351" w:rsidRPr="00365FDA" w:rsidRDefault="00F416EB" w:rsidP="00F416EB">
            <w:pPr>
              <w:tabs>
                <w:tab w:val="right" w:pos="4842"/>
              </w:tabs>
              <w:jc w:val="left"/>
              <w:rPr>
                <w:rFonts w:ascii="Cambria" w:hAnsi="Cambria" w:cs="Calibri"/>
                <w:sz w:val="22"/>
              </w:rPr>
            </w:pPr>
            <w:r w:rsidRPr="00365FDA">
              <w:rPr>
                <w:rFonts w:ascii="Cambria" w:hAnsi="Cambria" w:cs="Calibri"/>
                <w:sz w:val="22"/>
                <w:u w:val="single"/>
              </w:rPr>
              <w:t xml:space="preserve">     </w:t>
            </w:r>
            <w:r w:rsidRPr="00365FDA">
              <w:rPr>
                <w:rFonts w:ascii="Cambria" w:hAnsi="Cambria" w:cs="Calibri"/>
                <w:sz w:val="22"/>
                <w:u w:val="single"/>
              </w:rPr>
              <w:tab/>
            </w:r>
          </w:p>
        </w:tc>
        <w:tc>
          <w:tcPr>
            <w:tcW w:w="810" w:type="dxa"/>
            <w:vAlign w:val="bottom"/>
          </w:tcPr>
          <w:p w:rsidR="009D4351" w:rsidRPr="00365FDA" w:rsidRDefault="009D4351" w:rsidP="00062FB4">
            <w:pPr>
              <w:jc w:val="left"/>
              <w:rPr>
                <w:rFonts w:ascii="Cambria" w:hAnsi="Cambria" w:cs="Calibri"/>
                <w:sz w:val="22"/>
              </w:rPr>
            </w:pPr>
          </w:p>
        </w:tc>
        <w:tc>
          <w:tcPr>
            <w:tcW w:w="1818" w:type="dxa"/>
            <w:vAlign w:val="bottom"/>
          </w:tcPr>
          <w:p w:rsidR="009D4351" w:rsidRPr="00365FDA" w:rsidRDefault="009D4351" w:rsidP="00062FB4">
            <w:pPr>
              <w:jc w:val="left"/>
              <w:rPr>
                <w:rFonts w:ascii="Cambria" w:hAnsi="Cambria" w:cs="Calibri"/>
                <w:sz w:val="22"/>
              </w:rPr>
            </w:pPr>
          </w:p>
          <w:p w:rsidR="009D4351" w:rsidRPr="00365FDA" w:rsidRDefault="009D4351" w:rsidP="00062FB4">
            <w:pPr>
              <w:jc w:val="left"/>
              <w:rPr>
                <w:rFonts w:ascii="Cambria" w:hAnsi="Cambria" w:cs="Calibri"/>
                <w:sz w:val="22"/>
              </w:rPr>
            </w:pPr>
          </w:p>
        </w:tc>
      </w:tr>
      <w:tr w:rsidR="009D4351" w:rsidRPr="00365FDA" w:rsidTr="00F416EB">
        <w:tc>
          <w:tcPr>
            <w:tcW w:w="1008" w:type="dxa"/>
            <w:vAlign w:val="bottom"/>
          </w:tcPr>
          <w:p w:rsidR="009D4351" w:rsidRPr="00365FDA" w:rsidRDefault="009D4351" w:rsidP="00062FB4">
            <w:pPr>
              <w:jc w:val="left"/>
              <w:rPr>
                <w:rFonts w:ascii="Cambria" w:hAnsi="Cambria" w:cs="Calibri"/>
                <w:sz w:val="22"/>
              </w:rPr>
            </w:pPr>
            <w:r w:rsidRPr="00365FDA">
              <w:rPr>
                <w:rFonts w:ascii="Cambria" w:hAnsi="Cambria" w:cs="Calibri"/>
                <w:sz w:val="22"/>
              </w:rPr>
              <w:t>Date</w:t>
            </w:r>
          </w:p>
        </w:tc>
        <w:tc>
          <w:tcPr>
            <w:tcW w:w="2160" w:type="dxa"/>
            <w:vAlign w:val="bottom"/>
          </w:tcPr>
          <w:p w:rsidR="009D4351" w:rsidRPr="00365FDA" w:rsidRDefault="00F416EB" w:rsidP="00F416EB">
            <w:pPr>
              <w:tabs>
                <w:tab w:val="right" w:pos="1692"/>
              </w:tabs>
              <w:jc w:val="left"/>
              <w:rPr>
                <w:rFonts w:ascii="Cambria" w:hAnsi="Cambria" w:cs="Calibri"/>
                <w:sz w:val="22"/>
              </w:rPr>
            </w:pPr>
            <w:r w:rsidRPr="00365FDA">
              <w:rPr>
                <w:rFonts w:ascii="Cambria" w:hAnsi="Cambria" w:cs="Calibri"/>
                <w:sz w:val="22"/>
                <w:u w:val="single"/>
              </w:rPr>
              <w:t xml:space="preserve">     </w:t>
            </w:r>
            <w:r w:rsidRPr="00365FDA">
              <w:rPr>
                <w:rFonts w:ascii="Cambria" w:hAnsi="Cambria" w:cs="Calibri"/>
                <w:sz w:val="22"/>
                <w:u w:val="single"/>
              </w:rPr>
              <w:tab/>
            </w:r>
          </w:p>
        </w:tc>
        <w:tc>
          <w:tcPr>
            <w:tcW w:w="1440" w:type="dxa"/>
            <w:vAlign w:val="bottom"/>
          </w:tcPr>
          <w:p w:rsidR="009D4351" w:rsidRPr="00365FDA" w:rsidRDefault="00571689" w:rsidP="00062FB4">
            <w:pPr>
              <w:jc w:val="left"/>
              <w:rPr>
                <w:rFonts w:ascii="Cambria" w:hAnsi="Cambria" w:cs="Calibri"/>
                <w:sz w:val="22"/>
              </w:rPr>
            </w:pPr>
            <w:r>
              <w:rPr>
                <w:rFonts w:ascii="Cambria" w:hAnsi="Cambria" w:cs="Calibri"/>
                <w:sz w:val="22"/>
              </w:rPr>
              <w:t>Signature</w:t>
            </w:r>
          </w:p>
        </w:tc>
        <w:tc>
          <w:tcPr>
            <w:tcW w:w="4248" w:type="dxa"/>
            <w:gridSpan w:val="3"/>
            <w:vAlign w:val="bottom"/>
          </w:tcPr>
          <w:p w:rsidR="009D4351" w:rsidRPr="00365FDA" w:rsidRDefault="009D4351" w:rsidP="00062FB4">
            <w:pPr>
              <w:jc w:val="left"/>
              <w:rPr>
                <w:rFonts w:ascii="Cambria" w:hAnsi="Cambria" w:cs="Calibri"/>
                <w:sz w:val="22"/>
              </w:rPr>
            </w:pPr>
          </w:p>
          <w:p w:rsidR="009D4351" w:rsidRPr="00365FDA" w:rsidRDefault="00F416EB" w:rsidP="00F416EB">
            <w:pPr>
              <w:tabs>
                <w:tab w:val="right" w:pos="3942"/>
              </w:tabs>
              <w:jc w:val="left"/>
              <w:rPr>
                <w:rFonts w:ascii="Cambria" w:hAnsi="Cambria" w:cs="Calibri"/>
                <w:sz w:val="22"/>
              </w:rPr>
            </w:pPr>
            <w:r w:rsidRPr="00365FDA">
              <w:rPr>
                <w:rFonts w:ascii="Cambria" w:hAnsi="Cambria" w:cs="Calibri"/>
                <w:sz w:val="22"/>
                <w:u w:val="single"/>
              </w:rPr>
              <w:t xml:space="preserve">     </w:t>
            </w:r>
            <w:r w:rsidRPr="00365FDA">
              <w:rPr>
                <w:rFonts w:ascii="Cambria" w:hAnsi="Cambria" w:cs="Calibri"/>
                <w:sz w:val="22"/>
                <w:u w:val="single"/>
              </w:rPr>
              <w:tab/>
            </w:r>
          </w:p>
        </w:tc>
      </w:tr>
    </w:tbl>
    <w:p w:rsidR="00CC465E" w:rsidRPr="00E669BE" w:rsidRDefault="00CC465E" w:rsidP="00365FDA">
      <w:pPr>
        <w:rPr>
          <w:rFonts w:ascii="Cambria" w:hAnsi="Cambria" w:cs="Calibri"/>
          <w:sz w:val="8"/>
          <w:szCs w:val="8"/>
        </w:rPr>
      </w:pPr>
    </w:p>
    <w:sectPr w:rsidR="00CC465E" w:rsidRPr="00E669BE" w:rsidSect="00365FDA">
      <w:headerReference w:type="default" r:id="rId12"/>
      <w:pgSz w:w="12240" w:h="15840"/>
      <w:pgMar w:top="1440" w:right="1584" w:bottom="1166" w:left="1584" w:header="720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D7" w:rsidRDefault="000278D7">
      <w:r>
        <w:separator/>
      </w:r>
    </w:p>
  </w:endnote>
  <w:endnote w:type="continuationSeparator" w:id="0">
    <w:p w:rsidR="000278D7" w:rsidRDefault="0002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D7" w:rsidRDefault="000278D7">
      <w:r>
        <w:separator/>
      </w:r>
    </w:p>
  </w:footnote>
  <w:footnote w:type="continuationSeparator" w:id="0">
    <w:p w:rsidR="000278D7" w:rsidRDefault="00027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89" w:rsidRPr="00943B29" w:rsidRDefault="00571689" w:rsidP="00943B29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8791B"/>
    <w:multiLevelType w:val="hybridMultilevel"/>
    <w:tmpl w:val="C18E0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34269"/>
    <w:multiLevelType w:val="hybridMultilevel"/>
    <w:tmpl w:val="3DC4F4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29"/>
    <w:rsid w:val="000278D7"/>
    <w:rsid w:val="00046CC9"/>
    <w:rsid w:val="00062FB4"/>
    <w:rsid w:val="00067922"/>
    <w:rsid w:val="000C5128"/>
    <w:rsid w:val="000C6761"/>
    <w:rsid w:val="001002D4"/>
    <w:rsid w:val="0021324E"/>
    <w:rsid w:val="00275553"/>
    <w:rsid w:val="00292011"/>
    <w:rsid w:val="002C384B"/>
    <w:rsid w:val="002C7090"/>
    <w:rsid w:val="003646FE"/>
    <w:rsid w:val="00365FDA"/>
    <w:rsid w:val="003B0DC4"/>
    <w:rsid w:val="003B2615"/>
    <w:rsid w:val="003D1712"/>
    <w:rsid w:val="003E65FB"/>
    <w:rsid w:val="00424F83"/>
    <w:rsid w:val="00464EF9"/>
    <w:rsid w:val="004C6AE5"/>
    <w:rsid w:val="004D0FB4"/>
    <w:rsid w:val="004F2A0A"/>
    <w:rsid w:val="005229D0"/>
    <w:rsid w:val="00532F72"/>
    <w:rsid w:val="00571689"/>
    <w:rsid w:val="00585486"/>
    <w:rsid w:val="006247D3"/>
    <w:rsid w:val="007656A2"/>
    <w:rsid w:val="00781326"/>
    <w:rsid w:val="008302A8"/>
    <w:rsid w:val="008331D0"/>
    <w:rsid w:val="00892928"/>
    <w:rsid w:val="009050A6"/>
    <w:rsid w:val="00914E87"/>
    <w:rsid w:val="00930324"/>
    <w:rsid w:val="00943B29"/>
    <w:rsid w:val="009534BA"/>
    <w:rsid w:val="0096433D"/>
    <w:rsid w:val="009D22DB"/>
    <w:rsid w:val="009D4351"/>
    <w:rsid w:val="009E358C"/>
    <w:rsid w:val="00A34886"/>
    <w:rsid w:val="00AE61E3"/>
    <w:rsid w:val="00AF557F"/>
    <w:rsid w:val="00BD4703"/>
    <w:rsid w:val="00C21EA4"/>
    <w:rsid w:val="00C466AE"/>
    <w:rsid w:val="00C83B05"/>
    <w:rsid w:val="00C9754C"/>
    <w:rsid w:val="00CC465E"/>
    <w:rsid w:val="00E36CC2"/>
    <w:rsid w:val="00E66312"/>
    <w:rsid w:val="00E669BE"/>
    <w:rsid w:val="00ED5BE7"/>
    <w:rsid w:val="00EE2CDC"/>
    <w:rsid w:val="00F30F09"/>
    <w:rsid w:val="00F4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88C0A46-2E91-4913-B10E-5605175E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 Narrow" w:hAnsi="Arial Narrow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jc w:val="center"/>
      <w:outlineLvl w:val="0"/>
    </w:pPr>
    <w:rPr>
      <w:b/>
      <w:bCs/>
      <w:color w:val="000080"/>
      <w:kern w:val="32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color w:val="00808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b/>
      <w:bCs/>
      <w:color w:val="808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center"/>
      <w:outlineLvl w:val="3"/>
    </w:pPr>
    <w:rPr>
      <w:b/>
      <w:bCs/>
      <w:color w:val="800000"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120"/>
      <w:jc w:val="center"/>
      <w:outlineLvl w:val="4"/>
    </w:pPr>
    <w:rPr>
      <w:b/>
      <w:bCs/>
      <w:caps/>
      <w:sz w:val="24"/>
      <w:szCs w:val="28"/>
    </w:rPr>
  </w:style>
  <w:style w:type="paragraph" w:styleId="Heading6">
    <w:name w:val="heading 6"/>
    <w:basedOn w:val="Normal"/>
    <w:next w:val="Normal"/>
    <w:qFormat/>
    <w:pPr>
      <w:spacing w:before="120"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spacing w:before="120"/>
      <w:jc w:val="center"/>
      <w:outlineLvl w:val="6"/>
    </w:pPr>
    <w:rPr>
      <w:b/>
      <w:bCs/>
      <w:caps/>
    </w:rPr>
  </w:style>
  <w:style w:type="paragraph" w:styleId="Heading8">
    <w:name w:val="heading 8"/>
    <w:basedOn w:val="Normal"/>
    <w:next w:val="Normal"/>
    <w:qFormat/>
    <w:pPr>
      <w:spacing w:before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rFonts w:ascii="Arial Narrow" w:hAnsi="Arial Narrow"/>
      <w:color w:val="auto"/>
      <w:sz w:val="20"/>
      <w:szCs w:val="20"/>
      <w:u w:val="none"/>
      <w:vertAlign w:val="baseline"/>
    </w:rPr>
  </w:style>
  <w:style w:type="character" w:styleId="Hyperlink">
    <w:name w:val="Hyperlink"/>
    <w:basedOn w:val="DefaultParagraphFont"/>
    <w:rPr>
      <w:rFonts w:ascii="Arial Narrow" w:hAnsi="Arial Narrow"/>
      <w:color w:val="993366"/>
      <w:sz w:val="20"/>
      <w:szCs w:val="20"/>
      <w:u w:val="none"/>
      <w:vertAlign w:val="baseline"/>
    </w:rPr>
  </w:style>
  <w:style w:type="paragraph" w:styleId="Subtitle">
    <w:name w:val="Subtitle"/>
    <w:basedOn w:val="Normal"/>
    <w:qFormat/>
    <w:pPr>
      <w:spacing w:after="240"/>
      <w:jc w:val="center"/>
      <w:outlineLvl w:val="1"/>
    </w:pPr>
    <w:rPr>
      <w:b/>
      <w:bCs/>
      <w:sz w:val="28"/>
      <w:szCs w:val="28"/>
    </w:rPr>
  </w:style>
  <w:style w:type="paragraph" w:styleId="Title">
    <w:name w:val="Title"/>
    <w:basedOn w:val="Normal"/>
    <w:qFormat/>
    <w:pPr>
      <w:spacing w:before="240"/>
      <w:jc w:val="center"/>
      <w:outlineLvl w:val="0"/>
    </w:pPr>
    <w:rPr>
      <w:b/>
      <w:bCs/>
      <w:caps/>
      <w:outline/>
      <w:color w:val="FFFFFF" w:themeColor="background1"/>
      <w:kern w:val="28"/>
      <w:sz w:val="28"/>
      <w:szCs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rsid w:val="00943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B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35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0D7ED73913F4D8F7B9487A90FB6B6" ma:contentTypeVersion="0" ma:contentTypeDescription="Create a new document." ma:contentTypeScope="" ma:versionID="7b6468337bff6c2eba7b47b50400248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350A822-0E2B-471F-8184-C421A8C20806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16E792-566C-4502-A1FE-AE58FC8A6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D1C44-69C2-40B4-AF66-9B6A2903D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8600F03-89B7-4E98-A29C-A4B5064D3DF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ACH Debit Authorization</vt:lpstr>
    </vt:vector>
  </TitlesOfParts>
  <Manager>MID-AMERICAN PAYMENT EXCHANGE</Manager>
  <Company>MID-AMERICAN PAYMENT EXCHANGE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ACH Debit Authorization</dc:title>
  <dc:subject>DIRECT PAYMENTS (ACH DEBITS)</dc:subject>
  <dc:creator>MID-AMERICAN PAYMENT EXCHANGE</dc:creator>
  <cp:keywords/>
  <cp:lastModifiedBy>Kandy Sands</cp:lastModifiedBy>
  <cp:revision>2</cp:revision>
  <cp:lastPrinted>2012-10-23T18:07:00Z</cp:lastPrinted>
  <dcterms:created xsi:type="dcterms:W3CDTF">2017-09-29T21:13:00Z</dcterms:created>
  <dcterms:modified xsi:type="dcterms:W3CDTF">2017-09-29T21:13:00Z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